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547E" w14:textId="7698D739" w:rsidR="0042299A" w:rsidRDefault="00ED6D83" w:rsidP="00F70865">
      <w:r>
        <w:rPr>
          <w:noProof/>
        </w:rPr>
        <w:drawing>
          <wp:anchor distT="0" distB="0" distL="114300" distR="114300" simplePos="0" relativeHeight="251658240" behindDoc="0" locked="0" layoutInCell="1" allowOverlap="1" wp14:anchorId="60858A56" wp14:editId="6127E215">
            <wp:simplePos x="0" y="0"/>
            <wp:positionH relativeFrom="column">
              <wp:posOffset>6106160</wp:posOffset>
            </wp:positionH>
            <wp:positionV relativeFrom="paragraph">
              <wp:posOffset>71120</wp:posOffset>
            </wp:positionV>
            <wp:extent cx="1135482" cy="1143000"/>
            <wp:effectExtent l="0" t="0" r="7620" b="0"/>
            <wp:wrapNone/>
            <wp:docPr id="65" name="Picture 65" descr="qrcode.46563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qrcode.465633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226" cy="114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8E1">
        <w:rPr>
          <w:noProof/>
        </w:rPr>
        <w:drawing>
          <wp:inline distT="0" distB="0" distL="0" distR="0" wp14:anchorId="65592A55" wp14:editId="28B9E070">
            <wp:extent cx="7223760" cy="1249680"/>
            <wp:effectExtent l="0" t="0" r="0" b="0"/>
            <wp:docPr id="60" name="Picture 60" descr="/Users/sserrano/Desktop/Screen Shot 2018-10-01 at 7.44.4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/Users/sserrano/Desktop/Screen Shot 2018-10-01 at 7.44.41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2778" w14:textId="4E632F3D" w:rsidR="00F70865" w:rsidRPr="008907A4" w:rsidRDefault="00F70865" w:rsidP="0089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5B2">
        <w:rPr>
          <w:shd w:val="clear" w:color="auto" w:fill="218E00"/>
        </w:rPr>
        <w:t>URL: http://esriurl.com/humanGeoInquiry10</w:t>
      </w:r>
    </w:p>
    <w:p w14:paraId="0AE35827" w14:textId="35409053" w:rsidR="001F28E1" w:rsidRPr="008907A4" w:rsidRDefault="001F28E1" w:rsidP="008907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b/>
          <w:bCs/>
          <w:sz w:val="13"/>
          <w:szCs w:val="13"/>
        </w:rPr>
        <w:t xml:space="preserve">APHG: </w:t>
      </w:r>
      <w:proofErr w:type="gramStart"/>
      <w:r w:rsidRPr="008907A4">
        <w:rPr>
          <w:rFonts w:asciiTheme="minorHAnsi" w:hAnsiTheme="minorHAnsi"/>
          <w:b/>
          <w:bCs/>
          <w:sz w:val="13"/>
          <w:szCs w:val="13"/>
        </w:rPr>
        <w:t>I.B</w:t>
      </w:r>
      <w:proofErr w:type="gramEnd"/>
      <w:r w:rsidRPr="008907A4">
        <w:rPr>
          <w:rFonts w:asciiTheme="minorHAnsi" w:hAnsiTheme="minorHAnsi"/>
          <w:b/>
          <w:bCs/>
          <w:sz w:val="13"/>
          <w:szCs w:val="13"/>
        </w:rPr>
        <w:t>2. Students will analyze landscapes to understand human-environment relationships.</w:t>
      </w:r>
      <w:r w:rsidRPr="008907A4">
        <w:rPr>
          <w:rFonts w:asciiTheme="minorHAnsi" w:hAnsiTheme="minorHAnsi"/>
          <w:b/>
          <w:bCs/>
          <w:sz w:val="13"/>
          <w:szCs w:val="13"/>
        </w:rPr>
        <w:br/>
        <w:t xml:space="preserve">APHG: </w:t>
      </w:r>
      <w:proofErr w:type="gramStart"/>
      <w:r w:rsidRPr="008907A4">
        <w:rPr>
          <w:rFonts w:asciiTheme="minorHAnsi" w:hAnsiTheme="minorHAnsi"/>
          <w:b/>
          <w:bCs/>
          <w:sz w:val="13"/>
          <w:szCs w:val="13"/>
        </w:rPr>
        <w:t>5.A</w:t>
      </w:r>
      <w:proofErr w:type="gramEnd"/>
      <w:r w:rsidRPr="008907A4">
        <w:rPr>
          <w:rFonts w:asciiTheme="minorHAnsi" w:hAnsiTheme="minorHAnsi"/>
          <w:b/>
          <w:bCs/>
          <w:sz w:val="13"/>
          <w:szCs w:val="13"/>
        </w:rPr>
        <w:t>1. Students will investigate the connection</w:t>
      </w:r>
      <w:r w:rsidRPr="008907A4">
        <w:rPr>
          <w:rFonts w:asciiTheme="minorHAnsi" w:hAnsiTheme="minorHAnsi"/>
          <w:b/>
          <w:bCs/>
          <w:sz w:val="13"/>
          <w:szCs w:val="13"/>
        </w:rPr>
        <w:t>s between agricultural practic</w:t>
      </w:r>
      <w:r w:rsidRPr="008907A4">
        <w:rPr>
          <w:rFonts w:asciiTheme="minorHAnsi" w:hAnsiTheme="minorHAnsi"/>
          <w:b/>
          <w:bCs/>
          <w:sz w:val="13"/>
          <w:szCs w:val="13"/>
        </w:rPr>
        <w:t xml:space="preserve">es and the alteration of the natural environment. </w:t>
      </w:r>
    </w:p>
    <w:p w14:paraId="23BBB341" w14:textId="77777777" w:rsidR="001F28E1" w:rsidRPr="008907A4" w:rsidRDefault="001F28E1" w:rsidP="008907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sz w:val="13"/>
          <w:szCs w:val="13"/>
        </w:rPr>
        <w:t xml:space="preserve">• Students will identify differences in the distribution of arable land on a global scale. </w:t>
      </w:r>
    </w:p>
    <w:p w14:paraId="72D88712" w14:textId="77777777" w:rsidR="001F28E1" w:rsidRPr="008907A4" w:rsidRDefault="001F28E1" w:rsidP="008907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sz w:val="13"/>
          <w:szCs w:val="13"/>
        </w:rPr>
        <w:t xml:space="preserve">• Students will use imagery to analyze differences in rural land use and the alteration of the natural environment. </w:t>
      </w:r>
    </w:p>
    <w:p w14:paraId="747CA5EF" w14:textId="77777777" w:rsidR="001F28E1" w:rsidRDefault="001F28E1" w:rsidP="00F70865"/>
    <w:p w14:paraId="711AD407" w14:textId="77777777" w:rsidR="001F28E1" w:rsidRPr="00C46029" w:rsidRDefault="001F28E1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Where are the world’s agricultural lands located? </w:t>
      </w:r>
      <w:bookmarkStart w:id="0" w:name="_GoBack"/>
      <w:bookmarkEnd w:id="0"/>
    </w:p>
    <w:p w14:paraId="7F0AFC1A" w14:textId="53D7355B" w:rsidR="001F28E1" w:rsidRPr="001F28E1" w:rsidRDefault="00F70865" w:rsidP="00F70865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1F28E1">
        <w:rPr>
          <w:rFonts w:ascii="KeplerStd" w:hAnsi="KeplerStd"/>
          <w:sz w:val="22"/>
          <w:szCs w:val="22"/>
        </w:rPr>
        <w:t xml:space="preserve">Click the map URL above to start the map. </w:t>
      </w:r>
    </w:p>
    <w:p w14:paraId="1999D8F6" w14:textId="77777777" w:rsidR="001F28E1" w:rsidRDefault="001F28E1" w:rsidP="00F70865">
      <w:pPr>
        <w:pStyle w:val="NormalWeb"/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  <w:r>
        <w:rPr>
          <w:rFonts w:ascii="KeplerStd" w:hAnsi="KeplerStd"/>
          <w:sz w:val="22"/>
          <w:szCs w:val="22"/>
        </w:rPr>
        <w:tab/>
      </w: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does arable mean? </w:t>
      </w:r>
      <w:r>
        <w:rPr>
          <w:rFonts w:ascii="KeplerStd" w:hAnsi="KeplerStd"/>
          <w:i/>
          <w:iCs/>
          <w:sz w:val="22"/>
          <w:szCs w:val="22"/>
        </w:rPr>
        <w:t>[able to be farmed]</w:t>
      </w:r>
    </w:p>
    <w:p w14:paraId="7DC5022E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70"/>
        <w:rPr>
          <w:rFonts w:ascii="KeplerStd" w:hAnsi="KeplerStd"/>
          <w:i/>
          <w:iCs/>
          <w:sz w:val="22"/>
          <w:szCs w:val="22"/>
        </w:rPr>
      </w:pPr>
    </w:p>
    <w:p w14:paraId="228942AA" w14:textId="207E1A2E" w:rsidR="001F28E1" w:rsidRDefault="00F70865" w:rsidP="00F70865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i/>
          <w:iCs/>
          <w:sz w:val="22"/>
          <w:szCs w:val="22"/>
        </w:rPr>
        <w:t>➙</w:t>
      </w:r>
      <w:r w:rsidR="001F28E1">
        <w:rPr>
          <w:rFonts w:ascii="KeplerStd" w:hAnsi="KeplerStd"/>
          <w:sz w:val="22"/>
          <w:szCs w:val="22"/>
        </w:rPr>
        <w:t xml:space="preserve">Click on a country to reveal its pop-up. </w:t>
      </w:r>
    </w:p>
    <w:p w14:paraId="06CF47D5" w14:textId="77777777" w:rsidR="001F28E1" w:rsidRDefault="001F28E1" w:rsidP="00F70865">
      <w:pPr>
        <w:pStyle w:val="NormalWeb"/>
        <w:spacing w:before="0" w:beforeAutospacing="0" w:after="0" w:afterAutospacing="0"/>
        <w:ind w:left="360"/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Using the World Agricultural Lands legend, which countries have over 60% arable land? </w:t>
      </w:r>
      <w:r>
        <w:rPr>
          <w:rFonts w:ascii="KeplerStd" w:hAnsi="KeplerStd"/>
          <w:i/>
          <w:iCs/>
          <w:sz w:val="22"/>
          <w:szCs w:val="22"/>
        </w:rPr>
        <w:t xml:space="preserve">[Kazakhstan, </w:t>
      </w:r>
    </w:p>
    <w:p w14:paraId="45130EB4" w14:textId="7F9AA2BE" w:rsidR="007775B2" w:rsidRDefault="001F28E1" w:rsidP="00F70865">
      <w:pPr>
        <w:pStyle w:val="NormalWeb"/>
        <w:spacing w:before="0" w:beforeAutospacing="0" w:after="0" w:afterAutospacing="0"/>
        <w:ind w:left="1080"/>
        <w:rPr>
          <w:rFonts w:ascii="KeplerStd" w:hAnsi="KeplerStd"/>
          <w:i/>
          <w:iCs/>
          <w:sz w:val="22"/>
          <w:szCs w:val="22"/>
        </w:rPr>
      </w:pPr>
      <w:r>
        <w:rPr>
          <w:rFonts w:ascii="KeplerStd" w:hAnsi="KeplerStd"/>
          <w:i/>
          <w:iCs/>
          <w:sz w:val="22"/>
          <w:szCs w:val="22"/>
        </w:rPr>
        <w:t xml:space="preserve">Mongolia, India, Ukraine, Saudi Arabia] </w:t>
      </w:r>
    </w:p>
    <w:p w14:paraId="6A625DB7" w14:textId="77777777" w:rsidR="007775B2" w:rsidRP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74037C97" w14:textId="77777777" w:rsidR="001F28E1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Which country’s data are surprising? </w:t>
      </w:r>
      <w:r>
        <w:rPr>
          <w:rFonts w:ascii="KeplerStd" w:hAnsi="KeplerStd"/>
          <w:i/>
          <w:iCs/>
          <w:sz w:val="22"/>
          <w:szCs w:val="22"/>
        </w:rPr>
        <w:t xml:space="preserve">[Saudi Arabia] </w:t>
      </w:r>
    </w:p>
    <w:p w14:paraId="47EE7203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4CF92FC" w14:textId="77777777" w:rsidR="001F28E1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does Saudi Arabia increase its agricultural land? </w:t>
      </w:r>
      <w:r>
        <w:rPr>
          <w:rFonts w:ascii="KeplerStd" w:hAnsi="KeplerStd"/>
          <w:i/>
          <w:iCs/>
          <w:sz w:val="22"/>
          <w:szCs w:val="22"/>
        </w:rPr>
        <w:t xml:space="preserve">[irrigating desert areas] </w:t>
      </w:r>
    </w:p>
    <w:p w14:paraId="2198AEFD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6A469733" w14:textId="77777777" w:rsidR="001F28E1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Which large countries have under 15% arable land? </w:t>
      </w:r>
      <w:r>
        <w:rPr>
          <w:rFonts w:ascii="KeplerStd" w:hAnsi="KeplerStd"/>
          <w:i/>
          <w:iCs/>
          <w:sz w:val="22"/>
          <w:szCs w:val="22"/>
        </w:rPr>
        <w:t xml:space="preserve">[Russia, Canada, Libya, Egypt etc.] </w:t>
      </w:r>
    </w:p>
    <w:p w14:paraId="797DE7D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9940336" w14:textId="77777777" w:rsidR="00F70865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Why do Russia and Canada have low percentages? </w:t>
      </w:r>
      <w:r>
        <w:rPr>
          <w:rFonts w:ascii="KeplerStd" w:hAnsi="KeplerStd"/>
          <w:i/>
          <w:iCs/>
          <w:sz w:val="22"/>
          <w:szCs w:val="22"/>
        </w:rPr>
        <w:t xml:space="preserve">[Climate is not suitable for agriculture.] </w:t>
      </w:r>
    </w:p>
    <w:p w14:paraId="6E340B54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E6F913D" w14:textId="77777777" w:rsidR="00C46029" w:rsidRDefault="00C46029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3E602EE8" w14:textId="1E4C033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Where are agricultural lands in the United States? </w:t>
      </w:r>
    </w:p>
    <w:p w14:paraId="54F155DE" w14:textId="55C9AD05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is the percent of agricultural land in the United States? </w:t>
      </w:r>
      <w:r>
        <w:rPr>
          <w:rFonts w:ascii="KeplerStd" w:hAnsi="KeplerStd"/>
          <w:i/>
          <w:iCs/>
          <w:sz w:val="22"/>
          <w:szCs w:val="22"/>
        </w:rPr>
        <w:t xml:space="preserve">[44.32] </w:t>
      </w:r>
    </w:p>
    <w:p w14:paraId="34FF6F36" w14:textId="77777777" w:rsidR="007775B2" w:rsidRP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49781178" w14:textId="77777777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has that percentage changed over time? </w:t>
      </w:r>
      <w:r>
        <w:rPr>
          <w:rFonts w:ascii="KeplerStd" w:hAnsi="KeplerStd"/>
          <w:i/>
          <w:iCs/>
          <w:sz w:val="22"/>
          <w:szCs w:val="22"/>
        </w:rPr>
        <w:t xml:space="preserve">[declined] </w:t>
      </w:r>
    </w:p>
    <w:p w14:paraId="465A2EA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1E43110C" w14:textId="0AD1E112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With the Details button underlined, click the button, Show Contents of Map (Content). </w:t>
      </w:r>
    </w:p>
    <w:p w14:paraId="0DF1B4C8" w14:textId="09798496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Check the box to the left of layer name, USA Land Cover (2011). Click the layer’s name to see the legend. </w:t>
      </w:r>
    </w:p>
    <w:p w14:paraId="0CB111B5" w14:textId="52AF16D3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Uncheck the layer, World Agricultural Lands. </w:t>
      </w:r>
    </w:p>
    <w:p w14:paraId="24C6804C" w14:textId="77777777" w:rsidR="007775B2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Which colors indicate farming? </w:t>
      </w:r>
      <w:r>
        <w:rPr>
          <w:rFonts w:ascii="KeplerStd" w:hAnsi="KeplerStd"/>
          <w:i/>
          <w:iCs/>
          <w:sz w:val="22"/>
          <w:szCs w:val="22"/>
        </w:rPr>
        <w:t xml:space="preserve">[brown, cultivated crops; yellow hay/pasture] </w:t>
      </w:r>
    </w:p>
    <w:p w14:paraId="4FE624B1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220B84F4" w14:textId="538CBC3A" w:rsidR="00F70865" w:rsidRPr="007775B2" w:rsidRDefault="007775B2" w:rsidP="00C46029">
      <w:pPr>
        <w:pStyle w:val="NormalWeb"/>
        <w:spacing w:before="0" w:beforeAutospacing="0" w:after="0" w:afterAutospacing="0"/>
        <w:ind w:left="360" w:hanging="360"/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F70865">
        <w:rPr>
          <w:rFonts w:ascii="KeplerStd" w:hAnsi="KeplerStd"/>
          <w:sz w:val="22"/>
          <w:szCs w:val="22"/>
        </w:rPr>
        <w:t>Click the button, Bookmarks. Select United States.</w:t>
      </w:r>
      <w:r w:rsidR="00F70865">
        <w:rPr>
          <w:rFonts w:ascii="KeplerStd" w:hAnsi="KeplerStd"/>
          <w:sz w:val="22"/>
          <w:szCs w:val="22"/>
        </w:rPr>
        <w:br/>
      </w:r>
      <w:r w:rsidR="00F70865">
        <w:rPr>
          <w:rFonts w:ascii="AvenirLTStd" w:hAnsi="AvenirLTStd"/>
          <w:b/>
          <w:bCs/>
          <w:sz w:val="22"/>
          <w:szCs w:val="22"/>
        </w:rPr>
        <w:t xml:space="preserve">? </w:t>
      </w:r>
      <w:r w:rsidR="00F70865">
        <w:rPr>
          <w:rFonts w:ascii="KeplerStd" w:hAnsi="KeplerStd"/>
          <w:sz w:val="22"/>
          <w:szCs w:val="22"/>
        </w:rPr>
        <w:t xml:space="preserve">Where are large areas of farms located? </w:t>
      </w:r>
      <w:r w:rsidR="00F70865">
        <w:rPr>
          <w:rFonts w:ascii="KeplerStd" w:hAnsi="KeplerStd"/>
          <w:i/>
          <w:iCs/>
          <w:sz w:val="22"/>
          <w:szCs w:val="22"/>
        </w:rPr>
        <w:t xml:space="preserve">[Midwest and California] </w:t>
      </w:r>
    </w:p>
    <w:p w14:paraId="33C4CB76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26A33687" w14:textId="77777777" w:rsidR="00C46029" w:rsidRDefault="00C46029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2E0D01FC" w14:textId="7777777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How do rural landscapes within the United States differ? </w:t>
      </w:r>
    </w:p>
    <w:p w14:paraId="7691DE01" w14:textId="613C980D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</w:t>
      </w:r>
      <w:proofErr w:type="spellStart"/>
      <w:r>
        <w:rPr>
          <w:rFonts w:ascii="KeplerStd" w:hAnsi="KeplerStd"/>
          <w:sz w:val="22"/>
          <w:szCs w:val="22"/>
        </w:rPr>
        <w:t>Basemap</w:t>
      </w:r>
      <w:proofErr w:type="spellEnd"/>
      <w:r>
        <w:rPr>
          <w:rFonts w:ascii="KeplerStd" w:hAnsi="KeplerStd"/>
          <w:sz w:val="22"/>
          <w:szCs w:val="22"/>
        </w:rPr>
        <w:t xml:space="preserve">. Select Imagery. </w:t>
      </w:r>
    </w:p>
    <w:p w14:paraId="54FEC1C6" w14:textId="12E758E3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>Turn o</w:t>
      </w:r>
      <w:r w:rsidR="007775B2">
        <w:rPr>
          <w:rFonts w:ascii="KeplerStd" w:hAnsi="KeplerStd"/>
          <w:sz w:val="22"/>
          <w:szCs w:val="22"/>
        </w:rPr>
        <w:t>n</w:t>
      </w:r>
      <w:r>
        <w:rPr>
          <w:rFonts w:ascii="KeplerStd" w:hAnsi="KeplerStd"/>
          <w:sz w:val="22"/>
          <w:szCs w:val="22"/>
        </w:rPr>
        <w:t xml:space="preserve"> the layer, USA Land Cover (2011). </w:t>
      </w:r>
    </w:p>
    <w:p w14:paraId="7606C48E" w14:textId="591DEF56" w:rsidR="00F70865" w:rsidRPr="007775B2" w:rsidRDefault="00F70865" w:rsidP="007775B2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Bookmarks. Select Kansas. </w:t>
      </w:r>
    </w:p>
    <w:p w14:paraId="5049ACCB" w14:textId="77777777" w:rsidR="007775B2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patterns do you observe? </w:t>
      </w:r>
      <w:r>
        <w:rPr>
          <w:rFonts w:ascii="KeplerStd" w:hAnsi="KeplerStd"/>
          <w:i/>
          <w:iCs/>
          <w:sz w:val="22"/>
          <w:szCs w:val="22"/>
        </w:rPr>
        <w:t>[square crop areas; circular irrigation]</w:t>
      </w:r>
    </w:p>
    <w:p w14:paraId="6C73902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1C808757" w14:textId="34CFD90C" w:rsidR="00F70865" w:rsidRDefault="007775B2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F70865">
        <w:rPr>
          <w:rFonts w:ascii="KeplerStd" w:hAnsi="KeplerStd"/>
          <w:sz w:val="22"/>
          <w:szCs w:val="22"/>
        </w:rPr>
        <w:t xml:space="preserve">Toggle between the land cover and image layers. </w:t>
      </w:r>
    </w:p>
    <w:p w14:paraId="286E272C" w14:textId="77777777" w:rsidR="007775B2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Does the </w:t>
      </w:r>
      <w:proofErr w:type="spellStart"/>
      <w:r>
        <w:rPr>
          <w:rFonts w:ascii="KeplerStd" w:hAnsi="KeplerStd"/>
          <w:sz w:val="22"/>
          <w:szCs w:val="22"/>
        </w:rPr>
        <w:t>landcover</w:t>
      </w:r>
      <w:proofErr w:type="spellEnd"/>
      <w:r>
        <w:rPr>
          <w:rFonts w:ascii="KeplerStd" w:hAnsi="KeplerStd"/>
          <w:sz w:val="22"/>
          <w:szCs w:val="22"/>
        </w:rPr>
        <w:t xml:space="preserve"> map confi</w:t>
      </w:r>
      <w:r>
        <w:rPr>
          <w:rFonts w:ascii="KeplerStd" w:hAnsi="KeplerStd"/>
          <w:sz w:val="22"/>
          <w:szCs w:val="22"/>
        </w:rPr>
        <w:t xml:space="preserve">rm agricultural land use? </w:t>
      </w:r>
      <w:r>
        <w:rPr>
          <w:rFonts w:ascii="KeplerStd" w:hAnsi="KeplerStd"/>
          <w:i/>
          <w:iCs/>
          <w:sz w:val="22"/>
          <w:szCs w:val="22"/>
        </w:rPr>
        <w:t>[yes]</w:t>
      </w:r>
    </w:p>
    <w:p w14:paraId="09D4CF21" w14:textId="24E19854" w:rsidR="00F70865" w:rsidRDefault="00F70865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  <w:r>
        <w:rPr>
          <w:rFonts w:ascii="KeplerStd" w:hAnsi="KeplerStd"/>
          <w:i/>
          <w:iCs/>
          <w:sz w:val="22"/>
          <w:szCs w:val="22"/>
        </w:rPr>
        <w:t xml:space="preserve"> </w:t>
      </w:r>
    </w:p>
    <w:p w14:paraId="441AD325" w14:textId="77777777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lastRenderedPageBreak/>
        <w:t>?  </w:t>
      </w:r>
      <w:r>
        <w:rPr>
          <w:rFonts w:ascii="KeplerStd" w:hAnsi="KeplerStd"/>
          <w:sz w:val="22"/>
          <w:szCs w:val="22"/>
        </w:rPr>
        <w:t xml:space="preserve">What new crop category appears? </w:t>
      </w:r>
      <w:r>
        <w:rPr>
          <w:rFonts w:ascii="KeplerStd" w:hAnsi="KeplerStd"/>
          <w:i/>
          <w:iCs/>
          <w:sz w:val="22"/>
          <w:szCs w:val="22"/>
        </w:rPr>
        <w:t xml:space="preserve">[herbaceous] </w:t>
      </w:r>
    </w:p>
    <w:p w14:paraId="7D9DA415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0CEA4713" w14:textId="77777777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do you observe? </w:t>
      </w:r>
      <w:r>
        <w:rPr>
          <w:rFonts w:ascii="KeplerStd" w:hAnsi="KeplerStd"/>
          <w:i/>
          <w:iCs/>
          <w:sz w:val="22"/>
          <w:szCs w:val="22"/>
        </w:rPr>
        <w:t xml:space="preserve">[crop lands in long rectangular shapes] </w:t>
      </w:r>
    </w:p>
    <w:p w14:paraId="23ACA41B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12B54B65" w14:textId="77777777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other </w:t>
      </w:r>
      <w:proofErr w:type="spellStart"/>
      <w:r>
        <w:rPr>
          <w:rFonts w:ascii="KeplerStd" w:hAnsi="KeplerStd"/>
          <w:sz w:val="22"/>
          <w:szCs w:val="22"/>
        </w:rPr>
        <w:t>landcover</w:t>
      </w:r>
      <w:proofErr w:type="spellEnd"/>
      <w:r>
        <w:rPr>
          <w:rFonts w:ascii="KeplerStd" w:hAnsi="KeplerStd"/>
          <w:sz w:val="22"/>
          <w:szCs w:val="22"/>
        </w:rPr>
        <w:t xml:space="preserve"> category is in this area? </w:t>
      </w:r>
      <w:r>
        <w:rPr>
          <w:rFonts w:ascii="KeplerStd" w:hAnsi="KeplerStd"/>
          <w:i/>
          <w:iCs/>
          <w:sz w:val="22"/>
          <w:szCs w:val="22"/>
        </w:rPr>
        <w:t xml:space="preserve">[woody wetlands] </w:t>
      </w:r>
    </w:p>
    <w:p w14:paraId="312057A2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0B578DB" w14:textId="77777777" w:rsidR="00F70865" w:rsidRDefault="00F70865" w:rsidP="00F70865">
      <w:pPr>
        <w:pStyle w:val="NormalWeb"/>
        <w:spacing w:before="0" w:beforeAutospacing="0" w:after="0" w:afterAutospacing="0"/>
        <w:ind w:left="360"/>
      </w:pPr>
    </w:p>
    <w:p w14:paraId="62F13E0C" w14:textId="7777777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How does land use differ between rural and urban areas? </w:t>
      </w:r>
    </w:p>
    <w:p w14:paraId="007916A6" w14:textId="77777777" w:rsidR="00F70865" w:rsidRDefault="00F70865" w:rsidP="00F70865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 w:rsidRPr="007775B2">
        <w:rPr>
          <w:rFonts w:ascii="KeplerStd" w:hAnsi="KeplerStd"/>
          <w:bCs/>
          <w:sz w:val="22"/>
          <w:szCs w:val="22"/>
        </w:rPr>
        <w:t>Th</w:t>
      </w:r>
      <w:r>
        <w:rPr>
          <w:rFonts w:ascii="KeplerStd" w:hAnsi="KeplerStd"/>
          <w:sz w:val="22"/>
          <w:szCs w:val="22"/>
        </w:rPr>
        <w:t xml:space="preserve">e Great Dismal Swamp National Wildlife Refuge protects 112,000 acres of forested wetlands. </w:t>
      </w:r>
    </w:p>
    <w:p w14:paraId="35EDE923" w14:textId="77777777" w:rsidR="007775B2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>Click the button, Bookmarks. Select Dismal Swamp 1.</w:t>
      </w:r>
      <w:r>
        <w:rPr>
          <w:rFonts w:ascii="KeplerStd" w:hAnsi="KeplerStd"/>
          <w:sz w:val="22"/>
          <w:szCs w:val="22"/>
        </w:rPr>
        <w:br/>
      </w: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 you observe? </w:t>
      </w:r>
      <w:r>
        <w:rPr>
          <w:rFonts w:ascii="KeplerStd" w:hAnsi="KeplerStd"/>
          <w:i/>
          <w:iCs/>
          <w:sz w:val="22"/>
          <w:szCs w:val="22"/>
        </w:rPr>
        <w:t xml:space="preserve">[a lake in the middle; large green area surrounded by patches of farms] </w:t>
      </w:r>
    </w:p>
    <w:p w14:paraId="76D20671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718D237" w14:textId="77777777" w:rsidR="007775B2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Bookmarks. Select Dismal Swamp 2. </w:t>
      </w:r>
    </w:p>
    <w:p w14:paraId="4558499D" w14:textId="6E45621E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Zoom and pan the map. </w:t>
      </w:r>
    </w:p>
    <w:p w14:paraId="724E0C77" w14:textId="77777777" w:rsidR="007775B2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 you see? </w:t>
      </w:r>
      <w:r>
        <w:rPr>
          <w:rFonts w:ascii="KeplerStd" w:hAnsi="KeplerStd"/>
          <w:i/>
          <w:iCs/>
          <w:sz w:val="22"/>
          <w:szCs w:val="22"/>
        </w:rPr>
        <w:t xml:space="preserve">[farmland almost within the park, ditches, highway, strip of houses] </w:t>
      </w:r>
      <w:r>
        <w:rPr>
          <w:rFonts w:ascii="KeplerStd" w:hAnsi="KeplerStd"/>
          <w:sz w:val="22"/>
          <w:szCs w:val="22"/>
        </w:rPr>
        <w:t>ʅ Click the button, Bookmarks. Select Chesapeake.</w:t>
      </w:r>
    </w:p>
    <w:p w14:paraId="20C962B6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sz w:val="22"/>
          <w:szCs w:val="22"/>
        </w:rPr>
      </w:pPr>
    </w:p>
    <w:p w14:paraId="670CD9F5" w14:textId="37413554" w:rsidR="00F70865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KeplerStd" w:hAnsi="KeplerStd"/>
          <w:sz w:val="22"/>
          <w:szCs w:val="22"/>
        </w:rPr>
        <w:br/>
      </w: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 you observe? </w:t>
      </w:r>
      <w:r>
        <w:rPr>
          <w:rFonts w:ascii="KeplerStd" w:hAnsi="KeplerStd"/>
          <w:i/>
          <w:iCs/>
          <w:sz w:val="22"/>
          <w:szCs w:val="22"/>
        </w:rPr>
        <w:t xml:space="preserve">[urban settlement bordering rural areas] </w:t>
      </w:r>
    </w:p>
    <w:p w14:paraId="68DCAB45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37E6A70C" w14:textId="77777777" w:rsidR="00C46029" w:rsidRDefault="00C46029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72B948D9" w14:textId="7777777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How has human action affected rural areas? </w:t>
      </w:r>
    </w:p>
    <w:p w14:paraId="6B150B1C" w14:textId="1ACB333E" w:rsidR="00F70865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>How has irrigation aff</w:t>
      </w:r>
      <w:r>
        <w:rPr>
          <w:rFonts w:ascii="KeplerStd" w:hAnsi="KeplerStd"/>
          <w:sz w:val="22"/>
          <w:szCs w:val="22"/>
        </w:rPr>
        <w:t xml:space="preserve">ected rural areas? </w:t>
      </w:r>
      <w:r>
        <w:rPr>
          <w:rFonts w:ascii="KeplerStd" w:hAnsi="KeplerStd"/>
          <w:i/>
          <w:iCs/>
          <w:sz w:val="22"/>
          <w:szCs w:val="22"/>
        </w:rPr>
        <w:t xml:space="preserve">[more land cultivated, pressure on water resources] </w:t>
      </w:r>
    </w:p>
    <w:p w14:paraId="74A35705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21582DDB" w14:textId="52715157" w:rsidR="00F70865" w:rsidRDefault="00F70865" w:rsidP="007775B2">
      <w:pPr>
        <w:pStyle w:val="NormalWeb"/>
        <w:spacing w:before="0" w:beforeAutospacing="0" w:after="0" w:afterAutospacing="0"/>
        <w:ind w:left="360"/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>Wh</w:t>
      </w:r>
      <w:r>
        <w:rPr>
          <w:rFonts w:ascii="KeplerStd" w:hAnsi="KeplerStd"/>
          <w:sz w:val="22"/>
          <w:szCs w:val="22"/>
        </w:rPr>
        <w:t>at are some possible negative asp</w:t>
      </w:r>
      <w:r>
        <w:rPr>
          <w:rFonts w:ascii="KeplerStd" w:hAnsi="KeplerStd"/>
          <w:sz w:val="22"/>
          <w:szCs w:val="22"/>
        </w:rPr>
        <w:t xml:space="preserve">ects of the expansion of agriculture? </w:t>
      </w:r>
      <w:r>
        <w:rPr>
          <w:rFonts w:ascii="KeplerStd" w:hAnsi="KeplerStd"/>
          <w:i/>
          <w:iCs/>
          <w:sz w:val="22"/>
          <w:szCs w:val="22"/>
        </w:rPr>
        <w:t xml:space="preserve">[soil depletion, deforestation, </w:t>
      </w:r>
    </w:p>
    <w:p w14:paraId="4EE3E7A0" w14:textId="77399209" w:rsidR="00F70865" w:rsidRDefault="00F70865" w:rsidP="007775B2">
      <w:pPr>
        <w:pStyle w:val="NormalWeb"/>
        <w:spacing w:before="0" w:beforeAutospacing="0" w:after="0" w:afterAutospacing="0"/>
        <w:ind w:left="1080"/>
        <w:rPr>
          <w:rFonts w:ascii="KeplerStd" w:hAnsi="KeplerStd"/>
          <w:i/>
          <w:iCs/>
          <w:sz w:val="22"/>
          <w:szCs w:val="22"/>
        </w:rPr>
      </w:pPr>
      <w:r>
        <w:rPr>
          <w:rFonts w:ascii="KeplerStd" w:hAnsi="KeplerStd"/>
          <w:i/>
          <w:iCs/>
          <w:sz w:val="22"/>
          <w:szCs w:val="22"/>
        </w:rPr>
        <w:t>desertifi</w:t>
      </w:r>
      <w:r>
        <w:rPr>
          <w:rFonts w:ascii="KeplerStd" w:hAnsi="KeplerStd"/>
          <w:i/>
          <w:iCs/>
          <w:sz w:val="22"/>
          <w:szCs w:val="22"/>
        </w:rPr>
        <w:t xml:space="preserve">cation, loss of wetlands] </w:t>
      </w:r>
    </w:p>
    <w:p w14:paraId="394E5CAB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79AAB3BA" w14:textId="106256F6" w:rsidR="00F70865" w:rsidRDefault="00F70865" w:rsidP="007775B2">
      <w:pPr>
        <w:pStyle w:val="NormalWeb"/>
        <w:spacing w:before="0" w:beforeAutospacing="0" w:after="0" w:afterAutospacing="0"/>
        <w:ind w:left="360"/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are cities changing rural areas? </w:t>
      </w:r>
      <w:r>
        <w:rPr>
          <w:rFonts w:ascii="KeplerStd" w:hAnsi="KeplerStd"/>
          <w:i/>
          <w:iCs/>
          <w:sz w:val="22"/>
          <w:szCs w:val="22"/>
        </w:rPr>
        <w:t xml:space="preserve">[reduced farmland due to spread of housing developments, expanding </w:t>
      </w:r>
      <w:r w:rsidRPr="00F70865">
        <w:rPr>
          <w:rFonts w:ascii="KeplerStd" w:hAnsi="KeplerStd"/>
          <w:i/>
          <w:iCs/>
          <w:sz w:val="22"/>
          <w:szCs w:val="22"/>
        </w:rPr>
        <w:t xml:space="preserve">of transportation networks] </w:t>
      </w:r>
    </w:p>
    <w:p w14:paraId="7CAF6B60" w14:textId="77777777" w:rsidR="00F70865" w:rsidRDefault="00F70865" w:rsidP="00F70865">
      <w:pPr>
        <w:pStyle w:val="NormalWeb"/>
        <w:spacing w:before="0" w:beforeAutospacing="0" w:after="0" w:afterAutospacing="0"/>
        <w:ind w:left="360"/>
      </w:pPr>
    </w:p>
    <w:p w14:paraId="54230815" w14:textId="77777777" w:rsidR="00F70865" w:rsidRDefault="00F70865" w:rsidP="00F70865">
      <w:pPr>
        <w:pStyle w:val="NormalWeb"/>
        <w:spacing w:before="0" w:beforeAutospacing="0" w:after="0" w:afterAutospacing="0"/>
      </w:pPr>
      <w:r>
        <w:rPr>
          <w:rFonts w:ascii="KeplerStd" w:hAnsi="KeplerStd"/>
          <w:sz w:val="22"/>
          <w:szCs w:val="22"/>
        </w:rPr>
        <w:t xml:space="preserve">ʅ Click the button, Bookmarks. Select Louisiana. </w:t>
      </w:r>
      <w:r>
        <w:rPr>
          <w:rFonts w:ascii="AvenirLTStd" w:hAnsi="AvenirLTStd"/>
          <w:color w:val="596D72"/>
          <w:position w:val="4350"/>
          <w:sz w:val="16"/>
          <w:szCs w:val="16"/>
        </w:rPr>
        <w:t xml:space="preserve">more </w:t>
      </w:r>
    </w:p>
    <w:p w14:paraId="2EF8587D" w14:textId="77777777" w:rsidR="00F70865" w:rsidRDefault="00F70865" w:rsidP="00F70865">
      <w:pPr>
        <w:pStyle w:val="NormalWeb"/>
        <w:spacing w:before="0" w:beforeAutospacing="0" w:after="0" w:afterAutospacing="0"/>
      </w:pPr>
    </w:p>
    <w:p w14:paraId="08ED9619" w14:textId="77777777" w:rsidR="001F28E1" w:rsidRDefault="001F28E1" w:rsidP="00F70865"/>
    <w:sectPr w:rsidR="001F28E1" w:rsidSect="00321DF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 Rounded MT Bold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mika Text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eplerStd">
    <w:altName w:val="Times New Roman"/>
    <w:panose1 w:val="00000000000000000000"/>
    <w:charset w:val="00"/>
    <w:family w:val="roman"/>
    <w:notTrueType/>
    <w:pitch w:val="default"/>
  </w:font>
  <w:font w:name="AvenirLTStd">
    <w:altName w:val="Times New Roman"/>
    <w:panose1 w:val="00000000000000000000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2BC5"/>
    <w:multiLevelType w:val="multilevel"/>
    <w:tmpl w:val="D53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A3A11"/>
    <w:multiLevelType w:val="multilevel"/>
    <w:tmpl w:val="DB5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A263D"/>
    <w:multiLevelType w:val="multilevel"/>
    <w:tmpl w:val="55E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200D9"/>
    <w:multiLevelType w:val="multilevel"/>
    <w:tmpl w:val="7880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81757"/>
    <w:multiLevelType w:val="multilevel"/>
    <w:tmpl w:val="343A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E601D"/>
    <w:multiLevelType w:val="hybridMultilevel"/>
    <w:tmpl w:val="03D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54A55"/>
    <w:multiLevelType w:val="multilevel"/>
    <w:tmpl w:val="E1BE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432DE"/>
    <w:multiLevelType w:val="multilevel"/>
    <w:tmpl w:val="7388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F1544"/>
    <w:multiLevelType w:val="multilevel"/>
    <w:tmpl w:val="23E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E521D"/>
    <w:multiLevelType w:val="hybridMultilevel"/>
    <w:tmpl w:val="BAA8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B1327"/>
    <w:multiLevelType w:val="hybridMultilevel"/>
    <w:tmpl w:val="FF10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564F2"/>
    <w:multiLevelType w:val="multilevel"/>
    <w:tmpl w:val="D10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72D64"/>
    <w:multiLevelType w:val="hybridMultilevel"/>
    <w:tmpl w:val="FD123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FF"/>
    <w:rsid w:val="001F28E1"/>
    <w:rsid w:val="003075D4"/>
    <w:rsid w:val="00321DFF"/>
    <w:rsid w:val="00615749"/>
    <w:rsid w:val="007775B2"/>
    <w:rsid w:val="008907A4"/>
    <w:rsid w:val="00BB78E1"/>
    <w:rsid w:val="00C46029"/>
    <w:rsid w:val="00DB6392"/>
    <w:rsid w:val="00ED6D83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A2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86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8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2900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Serrano</dc:creator>
  <cp:keywords/>
  <dc:description/>
  <cp:lastModifiedBy>Samantha Serrano</cp:lastModifiedBy>
  <cp:revision>2</cp:revision>
  <dcterms:created xsi:type="dcterms:W3CDTF">2018-10-01T13:06:00Z</dcterms:created>
  <dcterms:modified xsi:type="dcterms:W3CDTF">2018-10-01T13:06:00Z</dcterms:modified>
</cp:coreProperties>
</file>